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40EC" w:rsidRDefault="00D3297A">
      <w:pPr>
        <w:spacing w:line="480" w:lineRule="exact"/>
        <w:ind w:firstLineChars="480" w:firstLine="1728"/>
        <w:rPr>
          <w:rFonts w:ascii="方正小标宋简体" w:eastAsia="方正小标宋简体"/>
          <w:sz w:val="36"/>
          <w:szCs w:val="36"/>
        </w:rPr>
      </w:pPr>
      <w:r>
        <w:rPr>
          <w:rFonts w:ascii="方正小标宋简体" w:eastAsia="方正小标宋简体" w:hint="eastAsia"/>
          <w:sz w:val="36"/>
          <w:szCs w:val="36"/>
        </w:rPr>
        <w:t>第一类医疗器械备案信息表</w:t>
      </w:r>
    </w:p>
    <w:p w:rsidR="000440EC" w:rsidRDefault="000440EC">
      <w:pPr>
        <w:spacing w:line="240" w:lineRule="exact"/>
        <w:ind w:firstLineChars="180" w:firstLine="648"/>
        <w:rPr>
          <w:rFonts w:ascii="方正小标宋_GBK" w:eastAsia="方正小标宋_GBK"/>
          <w:sz w:val="36"/>
          <w:szCs w:val="36"/>
        </w:rPr>
      </w:pPr>
    </w:p>
    <w:p w:rsidR="000440EC" w:rsidRDefault="00D3297A">
      <w:pPr>
        <w:spacing w:line="360" w:lineRule="auto"/>
        <w:ind w:rightChars="107" w:right="225"/>
        <w:jc w:val="right"/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8"/>
        </w:rPr>
        <w:t>备案号：</w:t>
      </w:r>
      <w:r w:rsidR="00CD2AF8" w:rsidRPr="00CD2AF8">
        <w:rPr>
          <w:rFonts w:ascii="仿宋_GB2312" w:eastAsia="仿宋_GB2312" w:hint="eastAsia"/>
          <w:sz w:val="28"/>
        </w:rPr>
        <w:t>闽</w:t>
      </w:r>
      <w:proofErr w:type="gramStart"/>
      <w:r w:rsidR="00CD2AF8" w:rsidRPr="00CD2AF8">
        <w:rPr>
          <w:rFonts w:ascii="仿宋_GB2312" w:eastAsia="仿宋_GB2312" w:hint="eastAsia"/>
          <w:sz w:val="28"/>
        </w:rPr>
        <w:t>榕械备</w:t>
      </w:r>
      <w:proofErr w:type="gramEnd"/>
      <w:r w:rsidR="00CD2AF8" w:rsidRPr="00CD2AF8">
        <w:rPr>
          <w:rFonts w:ascii="仿宋_GB2312" w:eastAsia="仿宋_GB2312" w:hint="eastAsia"/>
          <w:sz w:val="28"/>
        </w:rPr>
        <w:t>20240069</w:t>
      </w:r>
    </w:p>
    <w:tbl>
      <w:tblPr>
        <w:tblW w:w="90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42"/>
        <w:gridCol w:w="7297"/>
      </w:tblGrid>
      <w:tr w:rsidR="00D3297A" w:rsidTr="00D3297A">
        <w:trPr>
          <w:trHeight w:val="371"/>
          <w:jc w:val="center"/>
        </w:trPr>
        <w:tc>
          <w:tcPr>
            <w:tcW w:w="1742" w:type="dxa"/>
            <w:vAlign w:val="center"/>
          </w:tcPr>
          <w:p w:rsidR="00D3297A" w:rsidRDefault="00D3297A" w:rsidP="00D3297A"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备案人名称</w:t>
            </w:r>
          </w:p>
        </w:tc>
        <w:tc>
          <w:tcPr>
            <w:tcW w:w="7297" w:type="dxa"/>
            <w:vAlign w:val="center"/>
          </w:tcPr>
          <w:p w:rsidR="00D3297A" w:rsidRDefault="00E31F21">
            <w:pPr>
              <w:spacing w:line="360" w:lineRule="auto"/>
              <w:jc w:val="left"/>
              <w:rPr>
                <w:rFonts w:ascii="仿宋_GB2312" w:eastAsia="仿宋_GB2312" w:hAnsi="Times New Roman" w:cs="Times New Roman"/>
                <w:szCs w:val="21"/>
              </w:rPr>
            </w:pPr>
            <w:r w:rsidRPr="00E31F21">
              <w:rPr>
                <w:rFonts w:ascii="仿宋_GB2312" w:eastAsia="仿宋_GB2312" w:hAnsi="Times New Roman" w:cs="Times New Roman" w:hint="eastAsia"/>
                <w:szCs w:val="21"/>
              </w:rPr>
              <w:t>福建长庚医疗生物科技有限公司</w:t>
            </w:r>
          </w:p>
        </w:tc>
      </w:tr>
      <w:tr w:rsidR="00D3297A" w:rsidTr="00D3297A">
        <w:trPr>
          <w:trHeight w:val="710"/>
          <w:jc w:val="center"/>
        </w:trPr>
        <w:tc>
          <w:tcPr>
            <w:tcW w:w="1742" w:type="dxa"/>
            <w:vAlign w:val="center"/>
          </w:tcPr>
          <w:p w:rsidR="00D3297A" w:rsidRDefault="00D3297A" w:rsidP="00D3297A"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备案人统一社会信用代码</w:t>
            </w:r>
          </w:p>
        </w:tc>
        <w:tc>
          <w:tcPr>
            <w:tcW w:w="7297" w:type="dxa"/>
            <w:vAlign w:val="center"/>
          </w:tcPr>
          <w:p w:rsidR="00D3297A" w:rsidRDefault="00E31F21">
            <w:pPr>
              <w:spacing w:line="360" w:lineRule="auto"/>
              <w:jc w:val="left"/>
              <w:rPr>
                <w:rFonts w:ascii="仿宋_GB2312" w:eastAsia="仿宋_GB2312" w:hAnsi="Times New Roman" w:cs="Times New Roman"/>
                <w:szCs w:val="21"/>
              </w:rPr>
            </w:pPr>
            <w:r w:rsidRPr="00E31F21">
              <w:rPr>
                <w:rFonts w:ascii="仿宋_GB2312" w:eastAsia="仿宋_GB2312" w:hAnsi="Times New Roman" w:cs="Times New Roman"/>
                <w:szCs w:val="21"/>
              </w:rPr>
              <w:t>91350121570975803E</w:t>
            </w:r>
            <w:bookmarkStart w:id="0" w:name="_GoBack"/>
            <w:bookmarkEnd w:id="0"/>
          </w:p>
        </w:tc>
      </w:tr>
      <w:tr w:rsidR="00D3297A" w:rsidTr="00D3297A">
        <w:trPr>
          <w:trHeight w:val="341"/>
          <w:jc w:val="center"/>
        </w:trPr>
        <w:tc>
          <w:tcPr>
            <w:tcW w:w="1742" w:type="dxa"/>
            <w:vAlign w:val="center"/>
          </w:tcPr>
          <w:p w:rsidR="00D3297A" w:rsidRDefault="00D3297A" w:rsidP="00D3297A"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备案人住所</w:t>
            </w:r>
          </w:p>
        </w:tc>
        <w:tc>
          <w:tcPr>
            <w:tcW w:w="7297" w:type="dxa"/>
            <w:vAlign w:val="center"/>
          </w:tcPr>
          <w:p w:rsidR="00D3297A" w:rsidRDefault="00D3297A">
            <w:pPr>
              <w:spacing w:line="360" w:lineRule="auto"/>
              <w:jc w:val="left"/>
              <w:rPr>
                <w:rFonts w:ascii="仿宋_GB2312" w:eastAsia="仿宋_GB2312" w:hAnsi="Times New Roman" w:cs="Times New Roman"/>
              </w:rPr>
            </w:pPr>
            <w:r>
              <w:rPr>
                <w:rFonts w:ascii="仿宋_GB2312" w:eastAsia="仿宋_GB2312" w:hint="eastAsia"/>
              </w:rPr>
              <w:t>闽侯县甘蔗街道闽侯经济技术开发区二期南区1号</w:t>
            </w:r>
          </w:p>
        </w:tc>
      </w:tr>
      <w:tr w:rsidR="00D3297A" w:rsidTr="00D3297A">
        <w:trPr>
          <w:trHeight w:val="463"/>
          <w:jc w:val="center"/>
        </w:trPr>
        <w:tc>
          <w:tcPr>
            <w:tcW w:w="1742" w:type="dxa"/>
            <w:vAlign w:val="center"/>
          </w:tcPr>
          <w:p w:rsidR="00D3297A" w:rsidRDefault="00D3297A" w:rsidP="00D3297A"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生产地址</w:t>
            </w:r>
          </w:p>
        </w:tc>
        <w:tc>
          <w:tcPr>
            <w:tcW w:w="7297" w:type="dxa"/>
            <w:vAlign w:val="center"/>
          </w:tcPr>
          <w:p w:rsidR="00D3297A" w:rsidRDefault="00E31F21">
            <w:pPr>
              <w:spacing w:line="360" w:lineRule="auto"/>
              <w:jc w:val="left"/>
              <w:rPr>
                <w:rFonts w:ascii="仿宋_GB2312" w:eastAsia="仿宋_GB2312" w:hAnsi="Times New Roman" w:cs="Times New Roman"/>
              </w:rPr>
            </w:pPr>
            <w:r w:rsidRPr="00E31F21">
              <w:rPr>
                <w:rFonts w:ascii="仿宋_GB2312" w:eastAsia="仿宋_GB2312" w:hint="eastAsia"/>
              </w:rPr>
              <w:t>闽侯县甘蔗街道闽侯经济开发区二期南区1号（3号楼1-4层，1号楼1、3、4层，6号楼2-3层）</w:t>
            </w:r>
          </w:p>
        </w:tc>
      </w:tr>
      <w:tr w:rsidR="00D3297A" w:rsidTr="00D3297A">
        <w:trPr>
          <w:trHeight w:val="288"/>
          <w:jc w:val="center"/>
        </w:trPr>
        <w:tc>
          <w:tcPr>
            <w:tcW w:w="1742" w:type="dxa"/>
            <w:vAlign w:val="center"/>
          </w:tcPr>
          <w:p w:rsidR="00D3297A" w:rsidRDefault="00D3297A" w:rsidP="00D3297A"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代理人</w:t>
            </w:r>
          </w:p>
        </w:tc>
        <w:tc>
          <w:tcPr>
            <w:tcW w:w="7297" w:type="dxa"/>
            <w:vAlign w:val="center"/>
          </w:tcPr>
          <w:p w:rsidR="00D3297A" w:rsidRDefault="00D3297A">
            <w:pPr>
              <w:spacing w:line="360" w:lineRule="auto"/>
              <w:jc w:val="left"/>
              <w:rPr>
                <w:rFonts w:ascii="仿宋_GB2312" w:eastAsia="仿宋_GB2312" w:hAnsi="Times New Roman" w:cs="Times New Roman"/>
              </w:rPr>
            </w:pPr>
            <w:r>
              <w:rPr>
                <w:rFonts w:ascii="仿宋_GB2312" w:eastAsia="仿宋_GB2312" w:hAnsi="Times New Roman" w:cs="Times New Roman" w:hint="eastAsia"/>
              </w:rPr>
              <w:t>--------------------</w:t>
            </w:r>
          </w:p>
        </w:tc>
      </w:tr>
      <w:tr w:rsidR="00D3297A" w:rsidTr="00D3297A">
        <w:trPr>
          <w:trHeight w:val="386"/>
          <w:jc w:val="center"/>
        </w:trPr>
        <w:tc>
          <w:tcPr>
            <w:tcW w:w="1742" w:type="dxa"/>
            <w:vAlign w:val="center"/>
          </w:tcPr>
          <w:p w:rsidR="00D3297A" w:rsidRDefault="00D3297A" w:rsidP="00D3297A"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代理人住所</w:t>
            </w:r>
          </w:p>
        </w:tc>
        <w:tc>
          <w:tcPr>
            <w:tcW w:w="7297" w:type="dxa"/>
            <w:vAlign w:val="center"/>
          </w:tcPr>
          <w:p w:rsidR="00D3297A" w:rsidRDefault="00D3297A">
            <w:pPr>
              <w:spacing w:line="360" w:lineRule="auto"/>
              <w:jc w:val="left"/>
              <w:rPr>
                <w:rFonts w:ascii="仿宋_GB2312" w:eastAsia="仿宋_GB2312" w:hAnsi="Times New Roman" w:cs="Times New Roman"/>
              </w:rPr>
            </w:pPr>
            <w:r>
              <w:rPr>
                <w:rFonts w:ascii="仿宋_GB2312" w:eastAsia="仿宋_GB2312" w:hAnsi="Times New Roman" w:cs="Times New Roman" w:hint="eastAsia"/>
              </w:rPr>
              <w:t>--------------------</w:t>
            </w:r>
          </w:p>
        </w:tc>
      </w:tr>
      <w:tr w:rsidR="00D3297A" w:rsidTr="00D3297A">
        <w:trPr>
          <w:trHeight w:val="390"/>
          <w:jc w:val="center"/>
        </w:trPr>
        <w:tc>
          <w:tcPr>
            <w:tcW w:w="1742" w:type="dxa"/>
            <w:vAlign w:val="center"/>
          </w:tcPr>
          <w:p w:rsidR="00D3297A" w:rsidRDefault="00D3297A" w:rsidP="00D3297A"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产品名称</w:t>
            </w:r>
          </w:p>
        </w:tc>
        <w:tc>
          <w:tcPr>
            <w:tcW w:w="7297" w:type="dxa"/>
            <w:vAlign w:val="center"/>
          </w:tcPr>
          <w:p w:rsidR="00D3297A" w:rsidRDefault="00E31F21">
            <w:pPr>
              <w:spacing w:line="360" w:lineRule="auto"/>
              <w:jc w:val="left"/>
              <w:rPr>
                <w:rFonts w:ascii="仿宋_GB2312" w:eastAsia="仿宋_GB2312" w:hAnsi="Times New Roman" w:cs="Times New Roman"/>
                <w:szCs w:val="21"/>
              </w:rPr>
            </w:pPr>
            <w:r w:rsidRPr="00E31F21">
              <w:rPr>
                <w:rFonts w:ascii="仿宋_GB2312" w:eastAsia="仿宋_GB2312" w:hAnsi="Times New Roman" w:cs="Times New Roman" w:hint="eastAsia"/>
                <w:szCs w:val="21"/>
              </w:rPr>
              <w:t>废液收集袋</w:t>
            </w:r>
          </w:p>
        </w:tc>
      </w:tr>
      <w:tr w:rsidR="00D3297A" w:rsidTr="00D3297A">
        <w:trPr>
          <w:trHeight w:val="1211"/>
          <w:jc w:val="center"/>
        </w:trPr>
        <w:tc>
          <w:tcPr>
            <w:tcW w:w="1742" w:type="dxa"/>
            <w:vAlign w:val="center"/>
          </w:tcPr>
          <w:p w:rsidR="00D3297A" w:rsidRDefault="00D3297A" w:rsidP="00D3297A"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型号/规格</w:t>
            </w:r>
          </w:p>
        </w:tc>
        <w:tc>
          <w:tcPr>
            <w:tcW w:w="7297" w:type="dxa"/>
            <w:vAlign w:val="center"/>
          </w:tcPr>
          <w:p w:rsidR="00D3297A" w:rsidRDefault="00E31F21">
            <w:pPr>
              <w:spacing w:line="360" w:lineRule="auto"/>
              <w:jc w:val="left"/>
              <w:rPr>
                <w:rFonts w:ascii="仿宋_GB2312" w:eastAsia="仿宋_GB2312" w:hAnsi="Times New Roman" w:cs="Times New Roman"/>
                <w:szCs w:val="21"/>
              </w:rPr>
            </w:pPr>
            <w:r w:rsidRPr="00E31F21">
              <w:rPr>
                <w:rFonts w:ascii="仿宋_GB2312" w:eastAsia="仿宋_GB2312" w:hAnsi="Times New Roman" w:cs="Times New Roman" w:hint="eastAsia"/>
                <w:szCs w:val="21"/>
              </w:rPr>
              <w:t>型号：1#、2#，规格：2000mL</w:t>
            </w:r>
          </w:p>
        </w:tc>
      </w:tr>
      <w:tr w:rsidR="00D3297A" w:rsidTr="00D3297A">
        <w:trPr>
          <w:trHeight w:val="349"/>
          <w:jc w:val="center"/>
        </w:trPr>
        <w:tc>
          <w:tcPr>
            <w:tcW w:w="1742" w:type="dxa"/>
            <w:vAlign w:val="center"/>
          </w:tcPr>
          <w:p w:rsidR="00D3297A" w:rsidRDefault="00D3297A" w:rsidP="00D3297A"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产品描述</w:t>
            </w:r>
          </w:p>
        </w:tc>
        <w:tc>
          <w:tcPr>
            <w:tcW w:w="7297" w:type="dxa"/>
            <w:vAlign w:val="center"/>
          </w:tcPr>
          <w:p w:rsidR="00D3297A" w:rsidRDefault="00E31F21">
            <w:pPr>
              <w:spacing w:line="360" w:lineRule="auto"/>
              <w:jc w:val="left"/>
              <w:rPr>
                <w:rFonts w:ascii="仿宋_GB2312" w:eastAsia="仿宋_GB2312" w:hAnsi="Times New Roman" w:cs="Times New Roman"/>
                <w:szCs w:val="21"/>
              </w:rPr>
            </w:pPr>
            <w:r w:rsidRPr="00E31F21">
              <w:rPr>
                <w:rFonts w:ascii="仿宋_GB2312" w:eastAsia="仿宋_GB2312" w:hAnsi="Times New Roman" w:cs="Times New Roman" w:hint="eastAsia"/>
                <w:szCs w:val="21"/>
              </w:rPr>
              <w:t>废液收集袋为袋式的收集容器，由引流管</w:t>
            </w:r>
            <w:proofErr w:type="gramStart"/>
            <w:r w:rsidRPr="00E31F21">
              <w:rPr>
                <w:rFonts w:ascii="仿宋_GB2312" w:eastAsia="仿宋_GB2312" w:hAnsi="Times New Roman" w:cs="Times New Roman" w:hint="eastAsia"/>
                <w:szCs w:val="21"/>
              </w:rPr>
              <w:t>与袋体组成</w:t>
            </w:r>
            <w:proofErr w:type="gramEnd"/>
            <w:r w:rsidRPr="00E31F21">
              <w:rPr>
                <w:rFonts w:ascii="仿宋_GB2312" w:eastAsia="仿宋_GB2312" w:hAnsi="Times New Roman" w:cs="Times New Roman" w:hint="eastAsia"/>
                <w:szCs w:val="21"/>
              </w:rPr>
              <w:t>。通过体外管路与引流导管连接，形成密闭的引流系统。非无菌提供，一次性使用。</w:t>
            </w:r>
          </w:p>
        </w:tc>
      </w:tr>
      <w:tr w:rsidR="00D3297A" w:rsidTr="00D3297A">
        <w:trPr>
          <w:trHeight w:val="349"/>
          <w:jc w:val="center"/>
        </w:trPr>
        <w:tc>
          <w:tcPr>
            <w:tcW w:w="1742" w:type="dxa"/>
            <w:vAlign w:val="center"/>
          </w:tcPr>
          <w:p w:rsidR="00D3297A" w:rsidRDefault="00D3297A" w:rsidP="00D3297A"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预期用途</w:t>
            </w:r>
          </w:p>
        </w:tc>
        <w:tc>
          <w:tcPr>
            <w:tcW w:w="7297" w:type="dxa"/>
            <w:vAlign w:val="center"/>
          </w:tcPr>
          <w:p w:rsidR="00D3297A" w:rsidRDefault="00E31F21">
            <w:pPr>
              <w:spacing w:line="360" w:lineRule="auto"/>
              <w:jc w:val="left"/>
              <w:rPr>
                <w:rFonts w:ascii="仿宋_GB2312" w:eastAsia="仿宋_GB2312" w:hAnsi="Times New Roman" w:cs="Times New Roman"/>
              </w:rPr>
            </w:pPr>
            <w:r w:rsidRPr="00E31F21">
              <w:rPr>
                <w:rFonts w:ascii="仿宋_GB2312" w:eastAsia="仿宋_GB2312" w:hAnsi="Times New Roman" w:cs="Times New Roman" w:hint="eastAsia"/>
              </w:rPr>
              <w:t>用于医院临床科室冲洗管路时废液的收集。</w:t>
            </w:r>
          </w:p>
        </w:tc>
      </w:tr>
      <w:tr w:rsidR="00D3297A" w:rsidTr="00D3297A">
        <w:trPr>
          <w:trHeight w:val="407"/>
          <w:jc w:val="center"/>
        </w:trPr>
        <w:tc>
          <w:tcPr>
            <w:tcW w:w="1742" w:type="dxa"/>
            <w:vAlign w:val="center"/>
          </w:tcPr>
          <w:p w:rsidR="00D3297A" w:rsidRDefault="00D3297A" w:rsidP="00D3297A"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备注</w:t>
            </w:r>
          </w:p>
        </w:tc>
        <w:tc>
          <w:tcPr>
            <w:tcW w:w="7297" w:type="dxa"/>
            <w:vAlign w:val="center"/>
          </w:tcPr>
          <w:p w:rsidR="00D3297A" w:rsidRDefault="00D3297A">
            <w:pPr>
              <w:spacing w:line="360" w:lineRule="auto"/>
              <w:jc w:val="left"/>
              <w:rPr>
                <w:rFonts w:ascii="仿宋_GB2312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/>
              </w:rPr>
              <w:t>--------------------</w:t>
            </w:r>
          </w:p>
        </w:tc>
      </w:tr>
      <w:tr w:rsidR="00D3297A" w:rsidTr="00D3297A">
        <w:trPr>
          <w:trHeight w:val="453"/>
          <w:jc w:val="center"/>
        </w:trPr>
        <w:tc>
          <w:tcPr>
            <w:tcW w:w="1742" w:type="dxa"/>
            <w:vAlign w:val="center"/>
          </w:tcPr>
          <w:p w:rsidR="00D3297A" w:rsidRDefault="00D3297A" w:rsidP="00D3297A"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备案部门</w:t>
            </w:r>
          </w:p>
          <w:p w:rsidR="00D3297A" w:rsidRDefault="00D3297A" w:rsidP="00D3297A"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备案日期</w:t>
            </w:r>
          </w:p>
        </w:tc>
        <w:tc>
          <w:tcPr>
            <w:tcW w:w="7297" w:type="dxa"/>
          </w:tcPr>
          <w:p w:rsidR="00D3297A" w:rsidRDefault="00D3297A" w:rsidP="00D3297A">
            <w:pPr>
              <w:spacing w:line="360" w:lineRule="auto"/>
              <w:ind w:right="790" w:firstLineChars="200" w:firstLine="420"/>
              <w:jc w:val="center"/>
              <w:rPr>
                <w:rFonts w:ascii="Times New Roman" w:eastAsia="仿宋_GB2312" w:hAnsi="Times New Roman" w:cs="Times New Roman"/>
              </w:rPr>
            </w:pPr>
            <w:r>
              <w:rPr>
                <w:rFonts w:ascii="Times New Roman" w:eastAsia="仿宋_GB2312" w:hAnsi="Times New Roman" w:cs="Times New Roman" w:hint="eastAsia"/>
              </w:rPr>
              <w:t xml:space="preserve">                            </w:t>
            </w:r>
            <w:r>
              <w:rPr>
                <w:rFonts w:ascii="Times New Roman" w:eastAsia="仿宋_GB2312" w:hAnsi="Times New Roman" w:cs="Times New Roman"/>
              </w:rPr>
              <w:t>福州市市场监督管理局</w:t>
            </w:r>
          </w:p>
          <w:p w:rsidR="00D3297A" w:rsidRDefault="00D3297A" w:rsidP="00E31F21">
            <w:pPr>
              <w:spacing w:line="360" w:lineRule="auto"/>
              <w:jc w:val="left"/>
              <w:rPr>
                <w:rFonts w:ascii="Times New Roman" w:eastAsia="仿宋_GB2312" w:hAnsi="Times New Roman" w:cs="Times New Roman"/>
                <w:u w:val="single"/>
              </w:rPr>
            </w:pPr>
            <w:r>
              <w:rPr>
                <w:rFonts w:ascii="Times New Roman" w:eastAsia="仿宋_GB2312" w:hAnsi="Times New Roman" w:cs="Times New Roman"/>
              </w:rPr>
              <w:t xml:space="preserve">                              </w:t>
            </w:r>
            <w:r>
              <w:rPr>
                <w:rFonts w:ascii="Times New Roman" w:eastAsia="仿宋_GB2312" w:hAnsi="Times New Roman" w:cs="Times New Roman" w:hint="eastAsia"/>
              </w:rPr>
              <w:t xml:space="preserve">    </w:t>
            </w:r>
            <w:r>
              <w:rPr>
                <w:rFonts w:ascii="Times New Roman" w:eastAsia="仿宋_GB2312" w:hAnsi="Times New Roman" w:cs="Times New Roman"/>
              </w:rPr>
              <w:t xml:space="preserve"> </w:t>
            </w:r>
            <w:r>
              <w:rPr>
                <w:rFonts w:ascii="Times New Roman" w:eastAsia="仿宋_GB2312" w:hAnsi="Times New Roman" w:cs="Times New Roman"/>
              </w:rPr>
              <w:t>备案日期：</w:t>
            </w:r>
            <w:r>
              <w:rPr>
                <w:rFonts w:ascii="仿宋_GB2312" w:eastAsia="仿宋_GB2312" w:hint="eastAsia"/>
              </w:rPr>
              <w:t>2024年</w:t>
            </w:r>
            <w:r w:rsidR="00E76F3B">
              <w:rPr>
                <w:rFonts w:ascii="仿宋_GB2312" w:eastAsia="仿宋_GB2312" w:hint="eastAsia"/>
              </w:rPr>
              <w:t>6</w:t>
            </w:r>
            <w:r>
              <w:rPr>
                <w:rFonts w:ascii="仿宋_GB2312" w:eastAsia="仿宋_GB2312" w:hint="eastAsia"/>
              </w:rPr>
              <w:t>月</w:t>
            </w:r>
            <w:r w:rsidR="00E76F3B">
              <w:rPr>
                <w:rFonts w:ascii="仿宋_GB2312" w:eastAsia="仿宋_GB2312" w:hint="eastAsia"/>
              </w:rPr>
              <w:t>1</w:t>
            </w:r>
            <w:r w:rsidR="00E31F21">
              <w:rPr>
                <w:rFonts w:ascii="仿宋_GB2312" w:eastAsia="仿宋_GB2312" w:hint="eastAsia"/>
              </w:rPr>
              <w:t>9</w:t>
            </w:r>
            <w:r>
              <w:rPr>
                <w:rFonts w:ascii="仿宋_GB2312" w:eastAsia="仿宋_GB2312" w:hint="eastAsia"/>
              </w:rPr>
              <w:t>日</w:t>
            </w:r>
          </w:p>
        </w:tc>
      </w:tr>
      <w:tr w:rsidR="00D3297A" w:rsidTr="00D3297A">
        <w:trPr>
          <w:trHeight w:val="72"/>
          <w:jc w:val="center"/>
        </w:trPr>
        <w:tc>
          <w:tcPr>
            <w:tcW w:w="1742" w:type="dxa"/>
            <w:vAlign w:val="center"/>
          </w:tcPr>
          <w:p w:rsidR="00D3297A" w:rsidRDefault="00D3297A" w:rsidP="00D3297A"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变更情况</w:t>
            </w:r>
          </w:p>
        </w:tc>
        <w:tc>
          <w:tcPr>
            <w:tcW w:w="7297" w:type="dxa"/>
          </w:tcPr>
          <w:p w:rsidR="00D3297A" w:rsidRDefault="00E76F3B" w:rsidP="00D3297A">
            <w:pPr>
              <w:spacing w:line="360" w:lineRule="auto"/>
              <w:ind w:right="790"/>
              <w:rPr>
                <w:rFonts w:ascii="Times New Roman" w:eastAsia="仿宋_GB2312" w:hAnsi="Times New Roman" w:cs="Times New Roman"/>
              </w:rPr>
            </w:pPr>
            <w:r>
              <w:rPr>
                <w:rFonts w:ascii="Times New Roman" w:eastAsia="仿宋_GB2312" w:hAnsi="Times New Roman" w:cs="Times New Roman"/>
              </w:rPr>
              <w:t>--------------------</w:t>
            </w:r>
          </w:p>
        </w:tc>
      </w:tr>
    </w:tbl>
    <w:p w:rsidR="000440EC" w:rsidRDefault="000440EC"/>
    <w:sectPr w:rsidR="000440EC" w:rsidSect="00D3297A">
      <w:pgSz w:w="11906" w:h="16838"/>
      <w:pgMar w:top="1304" w:right="1797" w:bottom="130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1F21" w:rsidRDefault="00E31F21" w:rsidP="00E31F21">
      <w:r>
        <w:separator/>
      </w:r>
    </w:p>
  </w:endnote>
  <w:endnote w:type="continuationSeparator" w:id="0">
    <w:p w:rsidR="00E31F21" w:rsidRDefault="00E31F21" w:rsidP="00E31F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方正小标宋_GBK">
    <w:altName w:val="黑体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1F21" w:rsidRDefault="00E31F21" w:rsidP="00E31F21">
      <w:r>
        <w:separator/>
      </w:r>
    </w:p>
  </w:footnote>
  <w:footnote w:type="continuationSeparator" w:id="0">
    <w:p w:rsidR="00E31F21" w:rsidRDefault="00E31F21" w:rsidP="00E31F2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7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WIwZTM3MTE2MjViYzQ4MGQ0NDJkMDYyNGU2ODAwZWIifQ=="/>
  </w:docVars>
  <w:rsids>
    <w:rsidRoot w:val="00B96E53"/>
    <w:rsid w:val="000440EC"/>
    <w:rsid w:val="000616A2"/>
    <w:rsid w:val="0016749A"/>
    <w:rsid w:val="00170593"/>
    <w:rsid w:val="0049086B"/>
    <w:rsid w:val="005607F9"/>
    <w:rsid w:val="008D5631"/>
    <w:rsid w:val="00B96E53"/>
    <w:rsid w:val="00CD2AF8"/>
    <w:rsid w:val="00CD414B"/>
    <w:rsid w:val="00D0706C"/>
    <w:rsid w:val="00D3297A"/>
    <w:rsid w:val="00E03B58"/>
    <w:rsid w:val="00E31F21"/>
    <w:rsid w:val="00E76F3B"/>
    <w:rsid w:val="00EB0DD8"/>
    <w:rsid w:val="023B2340"/>
    <w:rsid w:val="0A3400ED"/>
    <w:rsid w:val="0D900358"/>
    <w:rsid w:val="0E173CB0"/>
    <w:rsid w:val="13F34B5E"/>
    <w:rsid w:val="17C338FF"/>
    <w:rsid w:val="1F533B45"/>
    <w:rsid w:val="1FAC5CBA"/>
    <w:rsid w:val="2279449C"/>
    <w:rsid w:val="22A55AA5"/>
    <w:rsid w:val="35702CBC"/>
    <w:rsid w:val="391135D9"/>
    <w:rsid w:val="3BA34195"/>
    <w:rsid w:val="42382A77"/>
    <w:rsid w:val="442E39BF"/>
    <w:rsid w:val="44397F00"/>
    <w:rsid w:val="46A16EDF"/>
    <w:rsid w:val="58833B8F"/>
    <w:rsid w:val="5D1E3A2A"/>
    <w:rsid w:val="60D61731"/>
    <w:rsid w:val="62451C1A"/>
    <w:rsid w:val="66032EF6"/>
    <w:rsid w:val="6B6613A4"/>
    <w:rsid w:val="6D9E6F29"/>
    <w:rsid w:val="713A6818"/>
    <w:rsid w:val="71455364"/>
    <w:rsid w:val="7BF14D95"/>
    <w:rsid w:val="7D8900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Pr>
      <w:kern w:val="2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75</Words>
  <Characters>433</Characters>
  <Application>Microsoft Office Word</Application>
  <DocSecurity>0</DocSecurity>
  <Lines>3</Lines>
  <Paragraphs>1</Paragraphs>
  <ScaleCrop>false</ScaleCrop>
  <Company>china</Company>
  <LinksUpToDate>false</LinksUpToDate>
  <CharactersWithSpaces>507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第一类体外诊断试剂备案信息表</dc:title>
  <dc:creator>AutoBVT</dc:creator>
  <cp:lastModifiedBy>NTKO</cp:lastModifiedBy>
  <cp:revision>7</cp:revision>
  <cp:lastPrinted>2022-01-24T03:24:00Z</cp:lastPrinted>
  <dcterms:created xsi:type="dcterms:W3CDTF">2018-02-21T07:23:00Z</dcterms:created>
  <dcterms:modified xsi:type="dcterms:W3CDTF">2024-06-20T07:30:00Z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2052-10.8.0.5761</vt:lpwstr>
  </property>
  <property fmtid="{D5CDD505-2E9C-101B-9397-08002B2CF9AE}" pid="3" name="ICV">
    <vt:lpwstr>E19C58155BE54C8783B67A8836BB9516_12</vt:lpwstr>
  </property>
</Properties>
</file>